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4FD6" w:rsidRPr="00CA4FD6" w:rsidRDefault="00CA4FD6" w:rsidP="00CA4FD6">
      <w:pPr>
        <w:spacing w:line="480" w:lineRule="auto"/>
        <w:jc w:val="both"/>
        <w:rPr>
          <w:rFonts w:ascii="Times New Roman" w:hAnsi="Times New Roman" w:cs="Times New Roman"/>
          <w:b/>
          <w:sz w:val="24"/>
          <w:szCs w:val="24"/>
        </w:rPr>
      </w:pPr>
      <w:bookmarkStart w:id="0" w:name="_GoBack"/>
      <w:bookmarkEnd w:id="0"/>
      <w:r w:rsidRPr="00CA4FD6">
        <w:rPr>
          <w:rFonts w:ascii="Times New Roman" w:hAnsi="Times New Roman" w:cs="Times New Roman"/>
          <w:b/>
          <w:sz w:val="24"/>
          <w:szCs w:val="24"/>
        </w:rPr>
        <w:t>Week 2 Assignment Templete</w:t>
      </w:r>
    </w:p>
    <w:p w:rsidR="004042A1" w:rsidRPr="00CA4FD6" w:rsidRDefault="00FB30A1" w:rsidP="00CA4FD6">
      <w:pPr>
        <w:spacing w:line="480" w:lineRule="auto"/>
        <w:jc w:val="center"/>
        <w:rPr>
          <w:rFonts w:ascii="Times New Roman" w:hAnsi="Times New Roman" w:cs="Times New Roman"/>
          <w:b/>
          <w:sz w:val="24"/>
          <w:szCs w:val="24"/>
        </w:rPr>
      </w:pPr>
      <w:r w:rsidRPr="00CA4FD6">
        <w:rPr>
          <w:rFonts w:ascii="Times New Roman" w:hAnsi="Times New Roman" w:cs="Times New Roman"/>
          <w:b/>
          <w:sz w:val="24"/>
          <w:szCs w:val="24"/>
        </w:rPr>
        <w:t>Genetic engineering</w:t>
      </w:r>
    </w:p>
    <w:p w:rsidR="00FB30A1" w:rsidRPr="00CA4FD6" w:rsidRDefault="00647BFD" w:rsidP="00CA4FD6">
      <w:pPr>
        <w:spacing w:line="480" w:lineRule="auto"/>
        <w:ind w:firstLine="720"/>
        <w:jc w:val="both"/>
        <w:rPr>
          <w:rFonts w:ascii="Times New Roman" w:hAnsi="Times New Roman" w:cs="Times New Roman"/>
          <w:sz w:val="24"/>
          <w:szCs w:val="24"/>
        </w:rPr>
      </w:pPr>
      <w:r w:rsidRPr="00CA4FD6">
        <w:rPr>
          <w:rFonts w:ascii="Times New Roman" w:hAnsi="Times New Roman" w:cs="Times New Roman"/>
          <w:sz w:val="24"/>
          <w:szCs w:val="24"/>
        </w:rPr>
        <w:t xml:space="preserve">Genetic engineering refers to the manipulation of genes of </w:t>
      </w:r>
      <w:r w:rsidR="00151C08" w:rsidRPr="00CA4FD6">
        <w:rPr>
          <w:rFonts w:ascii="Times New Roman" w:hAnsi="Times New Roman" w:cs="Times New Roman"/>
          <w:sz w:val="24"/>
          <w:szCs w:val="24"/>
        </w:rPr>
        <w:t>organisms using biotechnology to produce the desired DNA constructs. G</w:t>
      </w:r>
      <w:r w:rsidR="00CA4FD6" w:rsidRPr="00CA4FD6">
        <w:rPr>
          <w:rFonts w:ascii="Times New Roman" w:hAnsi="Times New Roman" w:cs="Times New Roman"/>
          <w:sz w:val="24"/>
          <w:szCs w:val="24"/>
        </w:rPr>
        <w:t>e</w:t>
      </w:r>
      <w:r w:rsidR="00151C08" w:rsidRPr="00CA4FD6">
        <w:rPr>
          <w:rFonts w:ascii="Times New Roman" w:hAnsi="Times New Roman" w:cs="Times New Roman"/>
          <w:sz w:val="24"/>
          <w:szCs w:val="24"/>
        </w:rPr>
        <w:t xml:space="preserve">netic engineering can be applied in plant produce which have a major nutritional value or plants which are tolerant to the exposure of herbicides. </w:t>
      </w:r>
      <w:r w:rsidR="00CA4FD6" w:rsidRPr="00CA4FD6">
        <w:rPr>
          <w:rFonts w:ascii="Times New Roman" w:hAnsi="Times New Roman" w:cs="Times New Roman"/>
          <w:sz w:val="24"/>
          <w:szCs w:val="24"/>
        </w:rPr>
        <w:t xml:space="preserve">Crops developed through genetic engineering are not only applied in enhancing the crop yields but also increasing nutritional quality and plant tolerance to biotic and abiotic factors.  Therefore, genetic engineering is a major contributor towards sustainable living through the sustainability of our agricultural resources. </w:t>
      </w:r>
    </w:p>
    <w:p w:rsidR="00CA4FD6" w:rsidRPr="00CA4FD6" w:rsidRDefault="00CA4FD6" w:rsidP="00CA4FD6">
      <w:pPr>
        <w:spacing w:line="480" w:lineRule="auto"/>
        <w:ind w:firstLine="720"/>
        <w:jc w:val="both"/>
        <w:rPr>
          <w:rFonts w:ascii="Times New Roman" w:hAnsi="Times New Roman" w:cs="Times New Roman"/>
          <w:sz w:val="24"/>
          <w:szCs w:val="24"/>
        </w:rPr>
      </w:pPr>
      <w:r w:rsidRPr="00CA4FD6">
        <w:rPr>
          <w:rFonts w:ascii="Times New Roman" w:hAnsi="Times New Roman" w:cs="Times New Roman"/>
          <w:sz w:val="24"/>
          <w:szCs w:val="24"/>
        </w:rPr>
        <w:t xml:space="preserve">Genetic engineering has positive effects to the living things and the entire physical world. Genetic engineering has provided sustainable agricultural practices which are vital for boosting productivity of agriculture with the utmost conservation of the available agricultural resources. Genetic engineering ensures the promotion of agricultural produce by providing powerful agricultural biotechnology which is combined with other conventional methods to achieve worldwide sustainable living with minimum misuse of agricultural resources. It also assists in achieving environmental sustainability since the natural resources have been reserved through biotechnology provided by genetic engineering. Therefore, we can conclude that genetic engineering is an important goal towards the achievement of sustainable living and sustaining our agricultural resources. </w:t>
      </w:r>
    </w:p>
    <w:p w:rsidR="00CA4FD6" w:rsidRPr="00CA4FD6" w:rsidRDefault="00CA4FD6" w:rsidP="00CA4FD6">
      <w:pPr>
        <w:spacing w:line="480" w:lineRule="auto"/>
        <w:ind w:firstLine="360"/>
        <w:jc w:val="both"/>
        <w:rPr>
          <w:rFonts w:ascii="Times New Roman" w:hAnsi="Times New Roman" w:cs="Times New Roman"/>
          <w:sz w:val="24"/>
          <w:szCs w:val="24"/>
        </w:rPr>
      </w:pPr>
      <w:r w:rsidRPr="00CA4FD6">
        <w:rPr>
          <w:rFonts w:ascii="Times New Roman" w:hAnsi="Times New Roman" w:cs="Times New Roman"/>
          <w:sz w:val="24"/>
          <w:szCs w:val="24"/>
        </w:rPr>
        <w:t xml:space="preserve">Having noticed the importance of genetic engineering to sustainable living and the sustainability of agricultural resources, the following actions can be taken to promote environmental sustainability in relation to genetic engineering. </w:t>
      </w:r>
    </w:p>
    <w:p w:rsidR="00CA4FD6" w:rsidRPr="00CA4FD6" w:rsidRDefault="00CA4FD6" w:rsidP="00CA4FD6">
      <w:pPr>
        <w:pStyle w:val="ListParagraph"/>
        <w:numPr>
          <w:ilvl w:val="0"/>
          <w:numId w:val="1"/>
        </w:numPr>
        <w:spacing w:line="480" w:lineRule="auto"/>
        <w:jc w:val="both"/>
        <w:rPr>
          <w:rFonts w:ascii="Times New Roman" w:hAnsi="Times New Roman" w:cs="Times New Roman"/>
          <w:sz w:val="24"/>
          <w:szCs w:val="24"/>
        </w:rPr>
      </w:pPr>
      <w:r w:rsidRPr="00CA4FD6">
        <w:rPr>
          <w:rFonts w:ascii="Times New Roman" w:hAnsi="Times New Roman" w:cs="Times New Roman"/>
          <w:sz w:val="24"/>
          <w:szCs w:val="24"/>
        </w:rPr>
        <w:lastRenderedPageBreak/>
        <w:t xml:space="preserve">Finance research institutions which do genetic engineering practices so that a larger part of the globe is reached and can know what agricultural resources they own in their area and how to utilize them effectively. </w:t>
      </w:r>
    </w:p>
    <w:p w:rsidR="00CA4FD6" w:rsidRPr="00CA4FD6" w:rsidRDefault="00CA4FD6" w:rsidP="00CA4FD6">
      <w:pPr>
        <w:pStyle w:val="ListParagraph"/>
        <w:numPr>
          <w:ilvl w:val="0"/>
          <w:numId w:val="1"/>
        </w:numPr>
        <w:spacing w:line="480" w:lineRule="auto"/>
        <w:jc w:val="both"/>
        <w:rPr>
          <w:rFonts w:ascii="Times New Roman" w:hAnsi="Times New Roman" w:cs="Times New Roman"/>
          <w:sz w:val="24"/>
          <w:szCs w:val="24"/>
        </w:rPr>
      </w:pPr>
      <w:r w:rsidRPr="00CA4FD6">
        <w:rPr>
          <w:rFonts w:ascii="Times New Roman" w:hAnsi="Times New Roman" w:cs="Times New Roman"/>
          <w:sz w:val="24"/>
          <w:szCs w:val="24"/>
        </w:rPr>
        <w:t xml:space="preserve">Carry out campaigns to sensitize the public on the importance of preserving the agricultural resources available to them. </w:t>
      </w:r>
    </w:p>
    <w:p w:rsidR="00CA4FD6" w:rsidRPr="00CA4FD6" w:rsidRDefault="00CA4FD6" w:rsidP="00CA4FD6">
      <w:pPr>
        <w:pStyle w:val="ListParagraph"/>
        <w:numPr>
          <w:ilvl w:val="0"/>
          <w:numId w:val="1"/>
        </w:numPr>
        <w:spacing w:line="480" w:lineRule="auto"/>
        <w:jc w:val="both"/>
        <w:rPr>
          <w:rFonts w:ascii="Times New Roman" w:hAnsi="Times New Roman" w:cs="Times New Roman"/>
          <w:sz w:val="24"/>
          <w:szCs w:val="24"/>
        </w:rPr>
      </w:pPr>
      <w:r w:rsidRPr="00CA4FD6">
        <w:rPr>
          <w:rFonts w:ascii="Times New Roman" w:hAnsi="Times New Roman" w:cs="Times New Roman"/>
          <w:sz w:val="24"/>
          <w:szCs w:val="24"/>
        </w:rPr>
        <w:t xml:space="preserve">Develop conventional methods of genetic modification of crops to fit the characteristics of a variety of regions with different climatic and soil properties. </w:t>
      </w:r>
    </w:p>
    <w:p w:rsidR="00CA4FD6" w:rsidRPr="00CA4FD6" w:rsidRDefault="00CA4FD6" w:rsidP="00CA4FD6">
      <w:pPr>
        <w:spacing w:line="480" w:lineRule="auto"/>
        <w:ind w:left="360"/>
        <w:jc w:val="both"/>
        <w:rPr>
          <w:rFonts w:ascii="Times New Roman" w:hAnsi="Times New Roman" w:cs="Times New Roman"/>
          <w:sz w:val="24"/>
          <w:szCs w:val="24"/>
        </w:rPr>
      </w:pPr>
    </w:p>
    <w:sectPr w:rsidR="00CA4FD6" w:rsidRPr="00CA4F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85E98"/>
    <w:multiLevelType w:val="hybridMultilevel"/>
    <w:tmpl w:val="80C8F3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CztDS3NLa0NLAA8pR0lIJTi4sz8/NACoxqAQZ9yO4sAAAA"/>
  </w:docVars>
  <w:rsids>
    <w:rsidRoot w:val="00FB30A1"/>
    <w:rsid w:val="00151C08"/>
    <w:rsid w:val="004042A1"/>
    <w:rsid w:val="00647BFD"/>
    <w:rsid w:val="00CA4FD6"/>
    <w:rsid w:val="00E91FAA"/>
    <w:rsid w:val="00FB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359F1-A544-46CD-BBDF-05BDA3871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4F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2019-07-28T06:15:00Z</dcterms:created>
  <dcterms:modified xsi:type="dcterms:W3CDTF">2019-07-28T06:15:00Z</dcterms:modified>
</cp:coreProperties>
</file>